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85" w:rsidRPr="009B03AC" w:rsidRDefault="006C3485" w:rsidP="006C3485">
      <w:pPr>
        <w:pStyle w:val="Nadpis2"/>
        <w:jc w:val="both"/>
        <w:rPr>
          <w:color w:val="auto"/>
        </w:rPr>
      </w:pPr>
      <w:r>
        <w:rPr>
          <w:color w:val="auto"/>
        </w:rPr>
        <w:t>PŘÍLOHA Č. 1</w:t>
      </w:r>
    </w:p>
    <w:p w:rsidR="006C3485" w:rsidRDefault="006C3485" w:rsidP="006C3485">
      <w:pPr>
        <w:rPr>
          <w:rFonts w:cstheme="minorHAnsi"/>
          <w:b/>
        </w:rPr>
      </w:pPr>
    </w:p>
    <w:p w:rsidR="006C3485" w:rsidRPr="00391692" w:rsidRDefault="006C3485" w:rsidP="006C3485">
      <w:pPr>
        <w:rPr>
          <w:rFonts w:cstheme="minorHAnsi"/>
          <w:b/>
          <w:u w:val="single"/>
        </w:rPr>
      </w:pPr>
      <w:r w:rsidRPr="00391692">
        <w:rPr>
          <w:rFonts w:cstheme="minorHAnsi"/>
          <w:b/>
          <w:u w:val="single"/>
        </w:rPr>
        <w:t>Vzor žádosti o dotaci včetně povinných příloh:</w:t>
      </w:r>
    </w:p>
    <w:p w:rsidR="006C3485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Název projektu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Výzva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 xml:space="preserve">Variabilní </w:t>
      </w:r>
      <w:r>
        <w:rPr>
          <w:rFonts w:cstheme="minorHAnsi"/>
        </w:rPr>
        <w:t>symbol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Zaměření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Název žadatele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Právní forma žadatele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Sídlo žadatele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IČ žadatele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Bankovní účet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Kontaktní osoba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E-mailová adresa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Telefonní kontakt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Projektový e-mail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Osoba oprávněná jednat za organizaci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Telefon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Datum zahájení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Datum ukončení</w:t>
      </w:r>
    </w:p>
    <w:p w:rsidR="006C3485" w:rsidRPr="006E3F0C" w:rsidRDefault="006C3485" w:rsidP="006C3485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b/>
        </w:rPr>
      </w:pPr>
      <w:r w:rsidRPr="006E3F0C">
        <w:rPr>
          <w:rFonts w:cstheme="minorHAnsi"/>
        </w:rPr>
        <w:t>Souhrnný rozpočet projektu</w:t>
      </w:r>
    </w:p>
    <w:p w:rsidR="006C3485" w:rsidRDefault="006C3485" w:rsidP="006C3485">
      <w:pPr>
        <w:rPr>
          <w:rFonts w:cstheme="minorHAnsi"/>
          <w:b/>
        </w:rPr>
      </w:pPr>
    </w:p>
    <w:p w:rsidR="006C3485" w:rsidRPr="005B47F4" w:rsidRDefault="006C3485" w:rsidP="006C3485">
      <w:pPr>
        <w:rPr>
          <w:rFonts w:cstheme="minorHAnsi"/>
          <w:b/>
        </w:rPr>
      </w:pPr>
    </w:p>
    <w:p w:rsidR="006C3485" w:rsidRPr="005B47F4" w:rsidRDefault="006C3485" w:rsidP="006C3485">
      <w:pPr>
        <w:rPr>
          <w:rFonts w:cstheme="minorHAnsi"/>
          <w:b/>
        </w:rPr>
      </w:pPr>
      <w:r w:rsidRPr="005B47F4">
        <w:rPr>
          <w:rFonts w:cstheme="minorHAnsi"/>
          <w:b/>
        </w:rPr>
        <w:t>Povinné přílohy žádosti o dotaci</w:t>
      </w:r>
      <w:r>
        <w:rPr>
          <w:rFonts w:cstheme="minorHAnsi"/>
          <w:b/>
        </w:rPr>
        <w:t xml:space="preserve"> vkládané do aplikace </w:t>
      </w:r>
      <w:proofErr w:type="spellStart"/>
      <w:r>
        <w:rPr>
          <w:rFonts w:cstheme="minorHAnsi"/>
          <w:b/>
        </w:rPr>
        <w:t>Grantys</w:t>
      </w:r>
      <w:proofErr w:type="spellEnd"/>
      <w:r w:rsidRPr="005B47F4">
        <w:rPr>
          <w:rFonts w:cstheme="minorHAnsi"/>
          <w:b/>
        </w:rPr>
        <w:t>: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B7233B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</w:rPr>
      </w:pPr>
      <w:r w:rsidRPr="00B7233B">
        <w:rPr>
          <w:rFonts w:cstheme="minorHAnsi"/>
          <w:b/>
        </w:rPr>
        <w:t>1. 1. Popis sociální služby, na kterou je požadována dotace včetně rozpočtu ve formátu MS Excel.</w:t>
      </w:r>
    </w:p>
    <w:p w:rsidR="006C3485" w:rsidRPr="00B7233B" w:rsidRDefault="006C3485" w:rsidP="006C3485">
      <w:pPr>
        <w:rPr>
          <w:rFonts w:cstheme="minorHAnsi"/>
          <w:b/>
        </w:rPr>
      </w:pPr>
    </w:p>
    <w:p w:rsidR="006C3485" w:rsidRPr="00B7233B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</w:rPr>
      </w:pPr>
      <w:r w:rsidRPr="00B7233B">
        <w:rPr>
          <w:rFonts w:cstheme="minorHAnsi"/>
          <w:b/>
        </w:rPr>
        <w:t>1. 2. Popis dlouhodobé aktivity sociálního charakteru, na kterou je požadována dotace včetně rozpočtu MS Excel.</w:t>
      </w:r>
    </w:p>
    <w:p w:rsidR="006C3485" w:rsidRDefault="006C3485" w:rsidP="006C3485">
      <w:pPr>
        <w:rPr>
          <w:rFonts w:cstheme="minorHAnsi"/>
        </w:rPr>
      </w:pPr>
    </w:p>
    <w:p w:rsidR="006C3485" w:rsidRPr="008E37F9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</w:rPr>
      </w:pPr>
      <w:r w:rsidRPr="008E37F9">
        <w:rPr>
          <w:rFonts w:cstheme="minorHAnsi"/>
          <w:b/>
        </w:rPr>
        <w:t>Informativní list o registrované sociální službě nebo dlouhodobé aktivitě sociálního charakteru ve formátu PDF.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Originál čestného prohlášení o pravdivosti uváděných údajů a prohlášení o bezdlužnosti</w:t>
      </w:r>
      <w:r>
        <w:rPr>
          <w:rFonts w:cstheme="minorHAnsi"/>
        </w:rPr>
        <w:t>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Originál prohlášení právnické osoby (dle písm. f odst. 3 §10a. zákona č. 250/2000 Sb.) o, identifikaci: 1. osob zastupujících právnickou osobu s uvedením právního důvodu zastoupení;  2. identifikaci osob s podílem  v této právnické osobě;  3. identifikaci  osob, v nichž má přímý podíl, a o výši tohoto podílu.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lastRenderedPageBreak/>
        <w:t>Kopie dokladu o ustanovení statutárního orgánu (např. jmenovací listina, zápis ze schůze o zvolení, výpis z rejstříku aj.)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Originál plné moci k zastupování žadatele (pouze v případě osoby oprávněné jednat za organizaci odlišné od statutárního orgánu je nutné doložit plnou moc)</w:t>
      </w:r>
      <w:r>
        <w:rPr>
          <w:rFonts w:cstheme="minorHAnsi"/>
        </w:rPr>
        <w:t>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Kopie zřizovací listiny žadatele, která dokládá vznik organizace nebo oprávnění žadatele k činnosti.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Pr="006E3F0C" w:rsidRDefault="006C3485" w:rsidP="006C348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6E3F0C">
        <w:rPr>
          <w:rFonts w:cstheme="minorHAnsi"/>
        </w:rPr>
        <w:t>Doložení úplného výpisu z evidence skutečných majitelů podle § 10a odst. 3 písm. f) bodu 2 zákona č. 250/2000 Sb., o rozpočtových pravidlech územních rozpočtů, ve znění zákona č. 527/2020 Sb., Pro doložení údajů o skutečném majiteli právnické osoby podle § 10a odst. 3 písm. f) bodu 2 lze nahradit předložení úplného výpisu z evidence skutečných majitelů podle § 16 zákona č. 37/2021 Sb., o evidenci skutečných majitelů, předložením výpisu částečného podle § 14 téhož zákona, u právnických osob v právní formě: nadace nebo nadačního fondu, ústavu, obecně prospěšné společnosti, spolku nebo pobočného spolku, zájmového sdružení právnických osob, mezinárodní nevládní organizace, a školské právnické osoby neuvedené v § 7 zákona č. 37/2021 Sb.</w:t>
      </w:r>
    </w:p>
    <w:p w:rsidR="006C3485" w:rsidRPr="005B47F4" w:rsidRDefault="006C3485" w:rsidP="006C3485">
      <w:pPr>
        <w:rPr>
          <w:rFonts w:cstheme="minorHAnsi"/>
        </w:rPr>
      </w:pPr>
    </w:p>
    <w:p w:rsidR="006C3485" w:rsidRDefault="006C3485" w:rsidP="006C3485">
      <w:pPr>
        <w:rPr>
          <w:rFonts w:cstheme="minorHAnsi"/>
        </w:rPr>
      </w:pPr>
    </w:p>
    <w:p w:rsidR="006C3485" w:rsidRPr="00C84502" w:rsidRDefault="006C3485" w:rsidP="006C3485">
      <w:pPr>
        <w:rPr>
          <w:rFonts w:cstheme="minorHAnsi"/>
        </w:rPr>
      </w:pPr>
      <w:r w:rsidRPr="00C84502">
        <w:rPr>
          <w:rFonts w:cstheme="minorHAnsi"/>
        </w:rPr>
        <w:t xml:space="preserve">Čestná prohlášení jsou součástí formuláře žádosti o dotaci v aplikaci </w:t>
      </w:r>
      <w:proofErr w:type="spellStart"/>
      <w:r w:rsidRPr="00C84502">
        <w:rPr>
          <w:rFonts w:cstheme="minorHAnsi"/>
        </w:rPr>
        <w:t>Grantys</w:t>
      </w:r>
      <w:proofErr w:type="spellEnd"/>
      <w:r w:rsidRPr="00C84502">
        <w:rPr>
          <w:rFonts w:cstheme="minorHAnsi"/>
        </w:rPr>
        <w:t>.</w:t>
      </w:r>
    </w:p>
    <w:p w:rsidR="006C3485" w:rsidRDefault="006C3485" w:rsidP="006C3485">
      <w:pPr>
        <w:rPr>
          <w:rFonts w:cstheme="minorHAnsi"/>
        </w:rPr>
      </w:pPr>
    </w:p>
    <w:p w:rsidR="006C3485" w:rsidRPr="00C84502" w:rsidRDefault="006C3485" w:rsidP="006C3485">
      <w:pPr>
        <w:rPr>
          <w:rFonts w:cstheme="minorHAnsi"/>
        </w:rPr>
      </w:pPr>
      <w:r w:rsidRPr="00C84502">
        <w:rPr>
          <w:rFonts w:cstheme="minorHAnsi"/>
        </w:rPr>
        <w:t>Při podání</w:t>
      </w:r>
      <w:r>
        <w:rPr>
          <w:rFonts w:cstheme="minorHAnsi"/>
        </w:rPr>
        <w:t xml:space="preserve"> žádosti o </w:t>
      </w:r>
      <w:r w:rsidRPr="00C84502">
        <w:rPr>
          <w:rFonts w:cstheme="minorHAnsi"/>
        </w:rPr>
        <w:t xml:space="preserve">dotaci je žadatel v aplikaci </w:t>
      </w:r>
      <w:r>
        <w:rPr>
          <w:rFonts w:cstheme="minorHAnsi"/>
        </w:rPr>
        <w:t xml:space="preserve">GRANTYS vyzván k souhlasu </w:t>
      </w:r>
      <w:r w:rsidRPr="00C84502">
        <w:rPr>
          <w:rFonts w:cstheme="minorHAnsi"/>
        </w:rPr>
        <w:t>s podmínkami tohoto dotačního titulu.</w:t>
      </w:r>
    </w:p>
    <w:p w:rsidR="006C3485" w:rsidRDefault="006C3485" w:rsidP="006C3485">
      <w:pPr>
        <w:rPr>
          <w:rFonts w:cstheme="minorHAnsi"/>
        </w:rPr>
      </w:pPr>
    </w:p>
    <w:p w:rsidR="006C3485" w:rsidRPr="00A554D5" w:rsidRDefault="006C3485" w:rsidP="006C3485">
      <w:pPr>
        <w:rPr>
          <w:rFonts w:cstheme="minorHAnsi"/>
        </w:rPr>
      </w:pPr>
      <w:r>
        <w:rPr>
          <w:rFonts w:cstheme="minorHAnsi"/>
        </w:rPr>
        <w:t>Doporučujeme</w:t>
      </w:r>
      <w:r w:rsidRPr="00A554D5">
        <w:rPr>
          <w:rFonts w:cstheme="minorHAnsi"/>
        </w:rPr>
        <w:t xml:space="preserve"> žádost o dotaci opatřit platným elektronickým podpisem osoby oprávněné jednat za</w:t>
      </w:r>
      <w:r>
        <w:rPr>
          <w:rFonts w:cstheme="minorHAnsi"/>
        </w:rPr>
        <w:t xml:space="preserve"> </w:t>
      </w:r>
      <w:r w:rsidRPr="00A554D5">
        <w:rPr>
          <w:rFonts w:cstheme="minorHAnsi"/>
        </w:rPr>
        <w:t xml:space="preserve">organizaci. V případě osoby oprávněné jednat za organizaci odlišné od statutárního orgánu je nutné doložit plnou moc, která je opatřena platným elektronickým podpisem. V jiném případě žadatel  musí prokázat autenticitu dokumentů jejich fyzickým podáním přes podatelnu </w:t>
      </w:r>
      <w:proofErr w:type="spellStart"/>
      <w:r w:rsidRPr="00A554D5">
        <w:rPr>
          <w:rFonts w:cstheme="minorHAnsi"/>
        </w:rPr>
        <w:t>MěÚ</w:t>
      </w:r>
      <w:proofErr w:type="spellEnd"/>
      <w:r w:rsidRPr="00A554D5">
        <w:rPr>
          <w:rFonts w:cstheme="minorHAnsi"/>
        </w:rPr>
        <w:t xml:space="preserve"> Kutná Hora</w:t>
      </w:r>
      <w:r>
        <w:rPr>
          <w:rFonts w:cstheme="minorHAnsi"/>
        </w:rPr>
        <w:t>.</w:t>
      </w:r>
    </w:p>
    <w:p w:rsidR="006C3485" w:rsidRPr="000A1B2E" w:rsidRDefault="006C3485" w:rsidP="006C3485"/>
    <w:p w:rsidR="00BE6ED5" w:rsidRDefault="00BE6ED5">
      <w:bookmarkStart w:id="0" w:name="_GoBack"/>
      <w:bookmarkEnd w:id="0"/>
    </w:p>
    <w:sectPr w:rsidR="00BE6ED5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97" w:rsidRPr="00AE5697" w:rsidRDefault="006C3485" w:rsidP="00AE5697">
    <w:pPr>
      <w:spacing w:before="78" w:line="320" w:lineRule="exact"/>
      <w:ind w:left="1843" w:right="823"/>
      <w:jc w:val="center"/>
      <w:rPr>
        <w:rFonts w:ascii="Times New Roman" w:hAnsi="Times New Roman" w:cs="Times New Roman"/>
        <w:b/>
        <w:sz w:val="28"/>
      </w:rPr>
    </w:pPr>
    <w:r w:rsidRPr="00AE5697">
      <w:rPr>
        <w:rFonts w:ascii="Times New Roman" w:hAnsi="Times New Roman" w:cs="Times New Roman"/>
        <w:noProof/>
        <w:lang w:eastAsia="cs-CZ"/>
      </w:rPr>
      <w:drawing>
        <wp:anchor distT="0" distB="0" distL="0" distR="0" simplePos="0" relativeHeight="251660288" behindDoc="0" locked="0" layoutInCell="1" allowOverlap="1" wp14:anchorId="2094051C" wp14:editId="6994BD64">
          <wp:simplePos x="0" y="0"/>
          <wp:positionH relativeFrom="page">
            <wp:posOffset>900430</wp:posOffset>
          </wp:positionH>
          <wp:positionV relativeFrom="paragraph">
            <wp:posOffset>79633</wp:posOffset>
          </wp:positionV>
          <wp:extent cx="714375" cy="857250"/>
          <wp:effectExtent l="0" t="0" r="0" b="0"/>
          <wp:wrapNone/>
          <wp:docPr id="1" name="image1.png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697">
      <w:rPr>
        <w:rFonts w:ascii="Times New Roman" w:hAnsi="Times New Roman" w:cs="Times New Roman"/>
        <w:b/>
        <w:sz w:val="28"/>
      </w:rPr>
      <w:t>MĚSTO KUTNÁ HORA</w:t>
    </w:r>
  </w:p>
  <w:p w:rsidR="00AE5697" w:rsidRPr="00AE5697" w:rsidRDefault="006C3485" w:rsidP="00AE5697">
    <w:pPr>
      <w:pStyle w:val="Zkladntext"/>
      <w:spacing w:line="251" w:lineRule="exact"/>
      <w:ind w:left="1843" w:right="822"/>
      <w:jc w:val="center"/>
    </w:pPr>
    <w:r w:rsidRPr="00AE5697">
      <w:t>Havlíčkovo náměstí 552/1, 284 01 Kutná Hora, IČ: 00236195</w:t>
    </w:r>
  </w:p>
  <w:p w:rsidR="00AE5697" w:rsidRPr="00AE5697" w:rsidRDefault="006C3485" w:rsidP="00AE5697">
    <w:pPr>
      <w:pStyle w:val="Zkladntext"/>
      <w:ind w:left="1843" w:right="767"/>
      <w:jc w:val="center"/>
    </w:pPr>
    <w:r w:rsidRPr="00AE5697">
      <w:rPr>
        <w:noProof/>
        <w:lang w:bidi="ar-SA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A328457" wp14:editId="4F0BBD5E">
              <wp:simplePos x="0" y="0"/>
              <wp:positionH relativeFrom="page">
                <wp:posOffset>856615</wp:posOffset>
              </wp:positionH>
              <wp:positionV relativeFrom="paragraph">
                <wp:posOffset>398780</wp:posOffset>
              </wp:positionV>
              <wp:extent cx="5848985" cy="6350"/>
              <wp:effectExtent l="0" t="0" r="0" b="0"/>
              <wp:wrapTopAndBottom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8985" cy="6350"/>
                        <a:chOff x="1349" y="628"/>
                        <a:chExt cx="9211" cy="10"/>
                      </a:xfrm>
                    </wpg:grpSpPr>
                    <wps:wsp>
                      <wps:cNvPr id="20" name="Line 2"/>
                      <wps:cNvCnPr>
                        <a:cxnSpLocks noChangeShapeType="1"/>
                      </wps:cNvCnPr>
                      <wps:spPr bwMode="auto">
                        <a:xfrm>
                          <a:off x="1349" y="633"/>
                          <a:ext cx="127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3"/>
                      <wps:cNvSpPr>
                        <a:spLocks noChangeArrowheads="1"/>
                      </wps:cNvSpPr>
                      <wps:spPr bwMode="auto">
                        <a:xfrm>
                          <a:off x="2628" y="62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4"/>
                      <wps:cNvCnPr>
                        <a:cxnSpLocks noChangeShapeType="1"/>
                      </wps:cNvCnPr>
                      <wps:spPr bwMode="auto">
                        <a:xfrm>
                          <a:off x="2638" y="633"/>
                          <a:ext cx="395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Rectangle 5"/>
                      <wps:cNvSpPr>
                        <a:spLocks noChangeArrowheads="1"/>
                      </wps:cNvSpPr>
                      <wps:spPr bwMode="auto">
                        <a:xfrm>
                          <a:off x="6594" y="627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6"/>
                      <wps:cNvCnPr>
                        <a:cxnSpLocks noChangeShapeType="1"/>
                      </wps:cNvCnPr>
                      <wps:spPr bwMode="auto">
                        <a:xfrm>
                          <a:off x="6604" y="633"/>
                          <a:ext cx="39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E2A59" id="Skupina 19" o:spid="_x0000_s1026" style="position:absolute;margin-left:67.45pt;margin-top:31.4pt;width:460.55pt;height:.5pt;z-index:-251657216;mso-wrap-distance-left:0;mso-wrap-distance-right:0;mso-position-horizontal-relative:page" coordorigin="1349,628" coordsize="92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">
              <v:line id="Line 2" o:spid="_x0000_s1027" style="position:absolute;visibility:visible;mso-wrap-style:square" from="1349,633" to="2628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<v:rect id="Rectangle 3" o:spid="_x0000_s1028" style="position:absolute;left:2628;top:6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<v:line id="Line 4" o:spid="_x0000_s1029" style="position:absolute;visibility:visible;mso-wrap-style:square" from="2638,633" to="6594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<v:rect id="Rectangle 5" o:spid="_x0000_s1030" style="position:absolute;left:6594;top:6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<v:line id="Line 6" o:spid="_x0000_s1031" style="position:absolute;visibility:visible;mso-wrap-style:square" from="6604,633" to="10559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<w10:wrap type="topAndBottom" anchorx="page"/>
            </v:group>
          </w:pict>
        </mc:Fallback>
      </mc:AlternateContent>
    </w:r>
    <w:r w:rsidRPr="00AE5697">
      <w:t xml:space="preserve">tel.: 327 710 110, 327 710 111*, e-mail: </w:t>
    </w:r>
    <w:hyperlink r:id="rId2">
      <w:r w:rsidRPr="00AE5697">
        <w:t>podatelna@kutnahora</w:t>
      </w:r>
      <w:r w:rsidRPr="00AE5697">
        <w:t>.cz,</w:t>
      </w:r>
    </w:hyperlink>
    <w:r w:rsidRPr="00AE5697">
      <w:t xml:space="preserve"> </w:t>
    </w:r>
    <w:hyperlink r:id="rId3">
      <w:r w:rsidRPr="00AE5697">
        <w:t>www.mu.kutnahora.cz,</w:t>
      </w:r>
    </w:hyperlink>
    <w:r w:rsidRPr="00AE5697">
      <w:t xml:space="preserve"> ID: b65bfx3</w:t>
    </w:r>
  </w:p>
  <w:p w:rsidR="00AE5697" w:rsidRDefault="006C34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B62EA"/>
    <w:multiLevelType w:val="hybridMultilevel"/>
    <w:tmpl w:val="D326F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06966"/>
    <w:multiLevelType w:val="hybridMultilevel"/>
    <w:tmpl w:val="AB0EA2B4"/>
    <w:lvl w:ilvl="0" w:tplc="4C46A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85"/>
    <w:rsid w:val="006C3485"/>
    <w:rsid w:val="00BE6ED5"/>
    <w:rsid w:val="00C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9F7F9-2DA5-4729-8B71-38735EB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485"/>
    <w:pPr>
      <w:spacing w:after="12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3485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6C348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6C3485"/>
    <w:pPr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3485"/>
    <w:rPr>
      <w:rFonts w:ascii="Times New Roman" w:eastAsia="Times New Roman" w:hAnsi="Times New Roman" w:cs="Times New Roman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C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.kutnahora.cz/" TargetMode="External"/><Relationship Id="rId2" Type="http://schemas.openxmlformats.org/officeDocument/2006/relationships/hyperlink" Target="mailto:podatelna@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1</cp:revision>
  <dcterms:created xsi:type="dcterms:W3CDTF">2023-06-15T10:56:00Z</dcterms:created>
  <dcterms:modified xsi:type="dcterms:W3CDTF">2023-06-15T10:56:00Z</dcterms:modified>
</cp:coreProperties>
</file>