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Mezinárodní hudební festival „Praha, klasika..“  přináší do Kutné Hory Mozartovo „Requiem“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červenec 2023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Kutná Hora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- 10. jubilejní ročník mezinárodního hudebního festivalu „Praha,klasika.. s podtitulem „Cesty vzestoupení“, se koná od 23. července do 6. srpna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 v Praze, Brandýse nad Labem a Kutné Hoře.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Requiem d moll W.A. Mozarta, zazní dne 5. 8. 2023  v 19 hodin v překrásném prostředí chrámu svaté Barbory, v </w:t>
      </w:r>
      <w:r w:rsidDel="00000000" w:rsidR="00000000" w:rsidRPr="00000000">
        <w:rPr>
          <w:sz w:val="24"/>
          <w:szCs w:val="24"/>
          <w:rtl w:val="0"/>
        </w:rPr>
        <w:t xml:space="preserve">následujícím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provedení: Eva Novotná – soprán, Petra Vondrová – alt, Stanislav Mistr – tenor, Pavel Klečka – bas,  smíšen</w:t>
      </w:r>
      <w:r w:rsidDel="00000000" w:rsidR="00000000" w:rsidRPr="00000000">
        <w:rPr>
          <w:sz w:val="24"/>
          <w:szCs w:val="24"/>
          <w:rtl w:val="0"/>
        </w:rPr>
        <w:t xml:space="preserve">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pěveck</w:t>
      </w:r>
      <w:r w:rsidDel="00000000" w:rsidR="00000000" w:rsidRPr="00000000">
        <w:rPr>
          <w:sz w:val="24"/>
          <w:szCs w:val="24"/>
          <w:rtl w:val="0"/>
        </w:rPr>
        <w:t xml:space="preserve">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sbor</w:t>
      </w:r>
      <w:r w:rsidDel="00000000" w:rsidR="00000000" w:rsidRPr="00000000">
        <w:rPr>
          <w:sz w:val="24"/>
          <w:szCs w:val="24"/>
          <w:rtl w:val="0"/>
        </w:rPr>
        <w:t xml:space="preserv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Pražští pěvci a host</w:t>
      </w:r>
      <w:r w:rsidDel="00000000" w:rsidR="00000000" w:rsidRPr="00000000">
        <w:rPr>
          <w:sz w:val="24"/>
          <w:szCs w:val="24"/>
          <w:rtl w:val="0"/>
        </w:rPr>
        <w:t xml:space="preserve">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orchest</w:t>
      </w:r>
      <w:r w:rsidDel="00000000" w:rsidR="00000000" w:rsidRPr="00000000">
        <w:rPr>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Filarmonietta Praga pod vedením dirigenta Jiřího  Havlíka.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Requiem d-moll je mistrovské, fascinující a emocionálně strhující </w:t>
      </w:r>
      <w:r w:rsidDel="00000000" w:rsidR="00000000" w:rsidRPr="00000000">
        <w:rPr>
          <w:sz w:val="24"/>
          <w:szCs w:val="24"/>
          <w:rtl w:val="0"/>
        </w:rPr>
        <w:t xml:space="preserve">sborové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dílo, jehož vznik je zahalen tajemstvím. Dílo je složeno ze 14 skladeb napsaných ve Vídni v roce 1791, Mozart je však před svojí smrtí v témže roce nestihl dokončit. </w:t>
      </w:r>
      <w:r w:rsidDel="00000000" w:rsidR="00000000" w:rsidRPr="00000000">
        <w:rPr>
          <w:sz w:val="24"/>
          <w:szCs w:val="24"/>
          <w:rtl w:val="0"/>
        </w:rPr>
        <w:t xml:space="preserve">Autor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začal skládat Requiem na základě velkorysé zakázky od anonymního člověka, který byl ve skutečnosti služebníkem bohatého šlechtice, který chtěl Requiem vydávat za vlastní dílo, složené k uctění památky své manželky.                                                                                             Requiem  dokončil skladatel Franz Xaver Süßmayr, Mozart</w:t>
      </w:r>
      <w:r w:rsidDel="00000000" w:rsidR="00000000" w:rsidRPr="00000000">
        <w:rPr>
          <w:sz w:val="24"/>
          <w:szCs w:val="24"/>
          <w:rtl w:val="0"/>
        </w:rPr>
        <w:t xml:space="preserve">ův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žá</w:t>
      </w:r>
      <w:r w:rsidDel="00000000" w:rsidR="00000000" w:rsidRPr="00000000">
        <w:rPr>
          <w:sz w:val="24"/>
          <w:szCs w:val="24"/>
          <w:rtl w:val="0"/>
        </w:rPr>
        <w:t xml:space="preserve">k.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 dokončení použil všechny Mozartovy originální partitury, které se dochovaly.                                Requiem je uváděno při velkých příležitostech a na slavnostních koncertech.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W.A. Mozart: „Neříkal jsem vám, že jsem to Requiem psal pro sebe?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https://citaty.net/autori/wolfgang-amadeus-mozart/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Mgr. MgA. Jiří Havlík Ředitel MHF „Praha, klasika..“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Oficiálně pod názvem "</w:t>
      </w:r>
      <w:r w:rsidDel="00000000" w:rsidR="00000000" w:rsidRPr="00000000">
        <w:rPr>
          <w:b w:val="1"/>
          <w:i w:val="0"/>
          <w:smallCaps w:val="0"/>
          <w:strike w:val="0"/>
          <w:color w:val="000000"/>
          <w:sz w:val="24"/>
          <w:szCs w:val="24"/>
          <w:u w:val="none"/>
          <w:shd w:fill="auto" w:val="clear"/>
          <w:vertAlign w:val="baseline"/>
          <w:rtl w:val="0"/>
        </w:rPr>
        <w:t xml:space="preserve">Praha, klaxika.</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podesáté probíhající festival má ve skutečnosti bezmála třicetiletou mezinárodní historii. Jeho nynější pojmenování  se datuje od vnitřní restrukturalizace v r. 2014, po „společném koncertním zastřešení“ několika samostatných specializovaných menších festivalů a interpretačních hudebních kurzů: Hornclass, Ameropa a Filarmonietta Praha.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zahájení činnosti v roce 1991 se těchto hudebních a hudebně-vzdělávacích akcí v řadě odborných programů zúčastnilo již několik tisíc hudebníků z více než padesáti zemí čtyř kontinentů. V těchto souvislostech lze tedy dnes v jistém smyslu hovořit  o víceméně „globálním“ záběru projektu.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postupným nárůstem potřeby veřejné prezentace výsledků odborných vzdělávacích procesů, se z nich krok za krokem vyprofilovalo schéma plnohodnotného mezinárodního hudebního festivalu.  Na rozdíl od většiny festivalově laděných akcí zde však, kromě veřejných koncertů, zůstává, díky oné původní několik desítek let staré tradici, stále velmi silný a stále interně autonomně fungující komponent odborného hudebního vzdělávání.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Například </w:t>
      </w:r>
      <w:r w:rsidDel="00000000" w:rsidR="00000000" w:rsidRPr="00000000">
        <w:rPr>
          <w:sz w:val="24"/>
          <w:szCs w:val="24"/>
          <w:rtl w:val="0"/>
        </w:rPr>
        <w:t xml:space="preserve">posledního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před</w:t>
      </w:r>
      <w:r w:rsidDel="00000000" w:rsidR="00000000" w:rsidRPr="00000000">
        <w:rPr>
          <w:sz w:val="24"/>
          <w:szCs w:val="24"/>
          <w:rtl w:val="0"/>
        </w:rPr>
        <w:t xml:space="preserve">kovidového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ročníku se v sólových a komorních programech Ameropa, a v orchestrální akademii Filarmonietta Praha, zúčastn</w:t>
      </w:r>
      <w:r w:rsidDel="00000000" w:rsidR="00000000" w:rsidRPr="00000000">
        <w:rPr>
          <w:sz w:val="24"/>
          <w:szCs w:val="24"/>
          <w:rtl w:val="0"/>
        </w:rPr>
        <w:t xml:space="preserve">ilo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více než 250 hudebníků z (abecedně) České republiky, Číny, Holandska, Hong Kongu, Indie, Japonska, Koreje, Mexika, Německa, Rakouska, Slovenska, Srbska, Spojených Arabských emirátů, Španělska, USA, Velké Británie a Tchaiwanu.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itaty.net/autori/wolfgang-amadeus-moz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