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89AC1" w14:textId="755DB677" w:rsidR="00D1537C" w:rsidRPr="00D1537C" w:rsidRDefault="00D1537C" w:rsidP="00D1537C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D1537C">
        <w:rPr>
          <w:rFonts w:ascii="Verdana" w:hAnsi="Verdana"/>
          <w:b/>
          <w:bCs/>
          <w:sz w:val="32"/>
          <w:szCs w:val="32"/>
        </w:rPr>
        <w:t>CENÍK</w:t>
      </w:r>
    </w:p>
    <w:p w14:paraId="21613EA7" w14:textId="5948CBA0" w:rsidR="004E629B" w:rsidRPr="00D1537C" w:rsidRDefault="004E629B" w:rsidP="00D1537C">
      <w:pPr>
        <w:tabs>
          <w:tab w:val="left" w:pos="9030"/>
        </w:tabs>
        <w:jc w:val="center"/>
        <w:rPr>
          <w:b/>
          <w:bCs/>
          <w:sz w:val="20"/>
          <w:szCs w:val="20"/>
        </w:rPr>
      </w:pPr>
      <w:r w:rsidRPr="00D1537C">
        <w:rPr>
          <w:rFonts w:ascii="Verdana" w:hAnsi="Verdana"/>
          <w:b/>
          <w:bCs/>
          <w:sz w:val="20"/>
          <w:szCs w:val="20"/>
        </w:rPr>
        <w:t>za využití sportoviště na zimním stadionu v Kutné Hoře, Pobřežní 194</w:t>
      </w:r>
    </w:p>
    <w:p w14:paraId="2AAD526E" w14:textId="77777777" w:rsidR="004E629B" w:rsidRPr="00D1537C" w:rsidRDefault="004E629B" w:rsidP="004E629B">
      <w:pPr>
        <w:tabs>
          <w:tab w:val="left" w:pos="9030"/>
        </w:tabs>
        <w:jc w:val="center"/>
        <w:rPr>
          <w:rFonts w:ascii="Verdana" w:hAnsi="Verdana"/>
        </w:rPr>
      </w:pPr>
    </w:p>
    <w:p w14:paraId="563FFD8F" w14:textId="4A08A3DB" w:rsidR="004E629B" w:rsidRPr="00D1537C" w:rsidRDefault="00462995" w:rsidP="004E629B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D1537C">
        <w:rPr>
          <w:rFonts w:ascii="Verdana" w:hAnsi="Verdana"/>
          <w:b/>
          <w:sz w:val="20"/>
          <w:szCs w:val="20"/>
        </w:rPr>
        <w:t>platný od 1.1.2023</w:t>
      </w:r>
    </w:p>
    <w:p w14:paraId="6FEF283E" w14:textId="77777777" w:rsidR="002E3599" w:rsidRDefault="002E3599" w:rsidP="004E629B">
      <w:pPr>
        <w:tabs>
          <w:tab w:val="left" w:pos="9030"/>
        </w:tabs>
        <w:jc w:val="center"/>
        <w:rPr>
          <w:b/>
          <w:bCs/>
        </w:rPr>
      </w:pPr>
    </w:p>
    <w:tbl>
      <w:tblPr>
        <w:tblW w:w="12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6"/>
        <w:gridCol w:w="2120"/>
        <w:gridCol w:w="2121"/>
      </w:tblGrid>
      <w:tr w:rsidR="00B65190" w14:paraId="2AA282BE" w14:textId="77777777" w:rsidTr="00687529">
        <w:trPr>
          <w:trHeight w:val="495"/>
          <w:jc w:val="center"/>
        </w:trPr>
        <w:tc>
          <w:tcPr>
            <w:tcW w:w="8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E7D5CC" w14:textId="77777777" w:rsidR="00B65190" w:rsidRPr="00EF3D26" w:rsidRDefault="00B65190" w:rsidP="00D3298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D01D5F1" w14:textId="77777777" w:rsidR="00B65190" w:rsidRPr="00EF3D26" w:rsidRDefault="00B65190" w:rsidP="00D3298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A79486F" w14:textId="77777777" w:rsidR="00B65190" w:rsidRPr="00EF3D26" w:rsidRDefault="00B65190" w:rsidP="00D3298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F3D26">
              <w:rPr>
                <w:rFonts w:ascii="Verdana" w:hAnsi="Verdana"/>
                <w:b/>
                <w:sz w:val="20"/>
                <w:szCs w:val="20"/>
              </w:rPr>
              <w:t>Pronájem</w:t>
            </w:r>
          </w:p>
          <w:p w14:paraId="39DC818C" w14:textId="77777777" w:rsidR="00B65190" w:rsidRPr="00EF3D26" w:rsidRDefault="00B65190" w:rsidP="00D3298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62ACAD" w14:textId="77777777" w:rsidR="00B65190" w:rsidRPr="00EF3D26" w:rsidRDefault="00B65190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b/>
                <w:bCs/>
                <w:sz w:val="20"/>
                <w:szCs w:val="20"/>
              </w:rPr>
              <w:t>Zimní provoz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875A5C" w14:textId="77777777" w:rsidR="00B65190" w:rsidRPr="00EF3D26" w:rsidRDefault="00B65190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b/>
                <w:bCs/>
                <w:sz w:val="20"/>
                <w:szCs w:val="20"/>
              </w:rPr>
              <w:t>Letní provoz</w:t>
            </w:r>
          </w:p>
        </w:tc>
      </w:tr>
      <w:tr w:rsidR="00B65190" w14:paraId="0F0128C9" w14:textId="77777777" w:rsidTr="00687529">
        <w:trPr>
          <w:jc w:val="center"/>
        </w:trPr>
        <w:tc>
          <w:tcPr>
            <w:tcW w:w="8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7E8EA9" w14:textId="77777777" w:rsidR="00B65190" w:rsidRPr="00EF3D26" w:rsidRDefault="00B65190" w:rsidP="002E35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33C8DB" w14:textId="448FFB59" w:rsidR="00B65190" w:rsidRPr="00EF3D26" w:rsidRDefault="00EF3D2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b/>
                <w:bCs/>
                <w:sz w:val="20"/>
                <w:szCs w:val="20"/>
              </w:rPr>
              <w:t>Cena v Kč/hod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EF3D26">
              <w:rPr>
                <w:rFonts w:ascii="Verdana" w:hAnsi="Verdana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AD3CC6" w14:textId="6FBB07E2" w:rsidR="00B65190" w:rsidRPr="00EF3D26" w:rsidRDefault="00B65190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b/>
                <w:bCs/>
                <w:sz w:val="20"/>
                <w:szCs w:val="20"/>
              </w:rPr>
              <w:t>Cena v Kč/hod</w:t>
            </w:r>
            <w:r w:rsidR="00EF3D26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A71D8F" w:rsidRPr="00EF3D26">
              <w:rPr>
                <w:rFonts w:ascii="Verdana" w:hAnsi="Verdana"/>
                <w:b/>
                <w:bCs/>
                <w:sz w:val="20"/>
                <w:szCs w:val="20"/>
              </w:rPr>
              <w:t xml:space="preserve"> bez DPH</w:t>
            </w:r>
          </w:p>
        </w:tc>
      </w:tr>
      <w:tr w:rsidR="00093D56" w14:paraId="51C224B0" w14:textId="77777777" w:rsidTr="00687529">
        <w:trPr>
          <w:trHeight w:val="729"/>
          <w:jc w:val="center"/>
        </w:trPr>
        <w:tc>
          <w:tcPr>
            <w:tcW w:w="8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A64E2" w14:textId="77777777" w:rsidR="009747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 xml:space="preserve">Využití sportoviště pro organizovanou veřejnost </w:t>
            </w:r>
          </w:p>
          <w:p w14:paraId="3A866AFB" w14:textId="62F53FB8" w:rsidR="00093D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 xml:space="preserve">(podléhá příslušné sazbě DPH) 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2EF5B" w14:textId="3C03B8D0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2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800,-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55D89" w14:textId="291A0467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1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000,-</w:t>
            </w:r>
          </w:p>
        </w:tc>
      </w:tr>
      <w:tr w:rsidR="00093D56" w14:paraId="34DB65E8" w14:textId="77777777" w:rsidTr="00687529">
        <w:trPr>
          <w:trHeight w:val="729"/>
          <w:jc w:val="center"/>
        </w:trPr>
        <w:tc>
          <w:tcPr>
            <w:tcW w:w="8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65E90" w14:textId="77777777" w:rsidR="00093D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Využití sportoviště organizacemi zabývajícími se sportovní činností (podléhá příslušné sazbě DPH)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67FFF" w14:textId="195B8F47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2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800,-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4930A2" w14:textId="1E1FB1A7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1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000,-</w:t>
            </w:r>
          </w:p>
        </w:tc>
      </w:tr>
      <w:tr w:rsidR="00093D56" w14:paraId="5CAC4681" w14:textId="77777777" w:rsidTr="00687529">
        <w:trPr>
          <w:trHeight w:val="729"/>
          <w:jc w:val="center"/>
        </w:trPr>
        <w:tc>
          <w:tcPr>
            <w:tcW w:w="8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F436A" w14:textId="77777777" w:rsidR="000D30D2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 xml:space="preserve">Při objednávce využití min. 6 hodin, platba předem </w:t>
            </w:r>
          </w:p>
          <w:p w14:paraId="5FE151D1" w14:textId="340684BE" w:rsidR="00093D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(podléhá příslušné sazbě DPH)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CA547" w14:textId="2DCC5E49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2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700,-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2D7348" w14:textId="5EFED3EF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900,-</w:t>
            </w:r>
          </w:p>
        </w:tc>
      </w:tr>
      <w:tr w:rsidR="00093D56" w14:paraId="538A8D41" w14:textId="77777777" w:rsidTr="00687529">
        <w:trPr>
          <w:trHeight w:val="729"/>
          <w:jc w:val="center"/>
        </w:trPr>
        <w:tc>
          <w:tcPr>
            <w:tcW w:w="8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9A94A" w14:textId="77777777" w:rsidR="00093D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Využití sportoviště pro organizovanou soutěž amatérské hokejové ligy (podléhá příslušné sazbě DPH)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06155" w14:textId="729416BB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2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700,-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2F7D6" w14:textId="77777777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3D56" w14:paraId="724FE69E" w14:textId="77777777" w:rsidTr="00687529">
        <w:trPr>
          <w:trHeight w:val="729"/>
          <w:jc w:val="center"/>
        </w:trPr>
        <w:tc>
          <w:tcPr>
            <w:tcW w:w="8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22057" w14:textId="77777777" w:rsidR="00D3298B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 xml:space="preserve">Využití sportoviště pro organizované bruslení rodičů s dětmi </w:t>
            </w:r>
          </w:p>
          <w:p w14:paraId="0559DF84" w14:textId="6AF42591" w:rsidR="00093D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(podlé příslušné sazbě DPH)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089D1" w14:textId="42669B39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1</w:t>
            </w:r>
            <w:r w:rsidR="00EF3D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D26">
              <w:rPr>
                <w:rFonts w:ascii="Verdana" w:hAnsi="Verdana"/>
                <w:sz w:val="20"/>
                <w:szCs w:val="20"/>
              </w:rPr>
              <w:t>500,-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13FFFA" w14:textId="77777777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3D56" w14:paraId="3EF3B856" w14:textId="77777777" w:rsidTr="00687529">
        <w:trPr>
          <w:trHeight w:val="729"/>
          <w:jc w:val="center"/>
        </w:trPr>
        <w:tc>
          <w:tcPr>
            <w:tcW w:w="83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44A3F" w14:textId="77777777" w:rsidR="00D3298B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 xml:space="preserve">Využití sportoviště Sportovním klubem Sršni Kutná Hora, z.s. </w:t>
            </w:r>
          </w:p>
          <w:p w14:paraId="388AFCB9" w14:textId="70AF7C66" w:rsidR="00966998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 xml:space="preserve">pro organizování veřejného bruslení </w:t>
            </w:r>
          </w:p>
          <w:p w14:paraId="7E4F4291" w14:textId="3C30D5E8" w:rsidR="00093D56" w:rsidRPr="00EF3D26" w:rsidRDefault="00093D56" w:rsidP="00EF3D2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(podléhá příslušné sazbě DPH)</w:t>
            </w:r>
          </w:p>
        </w:tc>
        <w:tc>
          <w:tcPr>
            <w:tcW w:w="2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9A897" w14:textId="0C8D7FB5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800,-</w:t>
            </w: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582B3" w14:textId="72C6DD9B" w:rsidR="00093D56" w:rsidRPr="00EF3D26" w:rsidRDefault="00093D56" w:rsidP="00EF3D2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EF3D26">
              <w:rPr>
                <w:rFonts w:ascii="Verdana" w:hAnsi="Verdana"/>
                <w:sz w:val="20"/>
                <w:szCs w:val="20"/>
              </w:rPr>
              <w:t>400,-</w:t>
            </w:r>
          </w:p>
        </w:tc>
      </w:tr>
    </w:tbl>
    <w:p w14:paraId="6B876BA0" w14:textId="77777777" w:rsidR="00412DDC" w:rsidRDefault="00412DDC"/>
    <w:p w14:paraId="4538D402" w14:textId="77777777" w:rsidR="002764B3" w:rsidRDefault="002764B3">
      <w:bookmarkStart w:id="0" w:name="_GoBack"/>
      <w:bookmarkEnd w:id="0"/>
    </w:p>
    <w:p w14:paraId="302A265F" w14:textId="5C8E1EA6" w:rsidR="002764B3" w:rsidRPr="00D1537C" w:rsidRDefault="002764B3" w:rsidP="00D3298B">
      <w:pPr>
        <w:ind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>Termíny pro využití sportoviště lze objednat písemně na adrese:</w:t>
      </w:r>
    </w:p>
    <w:p w14:paraId="5C0ED597" w14:textId="77777777" w:rsidR="002764B3" w:rsidRPr="00D1537C" w:rsidRDefault="002764B3" w:rsidP="00D3298B">
      <w:pPr>
        <w:ind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>Město Kutná Hora, odbor správy majetku, Havlíčkovo náměstí 552/1, Kutná Hora,</w:t>
      </w:r>
    </w:p>
    <w:p w14:paraId="4024DBD8" w14:textId="77777777" w:rsidR="002764B3" w:rsidRPr="00D1537C" w:rsidRDefault="002764B3" w:rsidP="00D3298B">
      <w:pPr>
        <w:ind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 xml:space="preserve">e-mail: </w:t>
      </w:r>
      <w:hyperlink r:id="rId4" w:history="1">
        <w:r w:rsidRPr="00D1537C">
          <w:rPr>
            <w:rStyle w:val="Hypertextovodkaz"/>
            <w:rFonts w:ascii="Verdana" w:hAnsi="Verdana"/>
            <w:sz w:val="20"/>
            <w:szCs w:val="20"/>
          </w:rPr>
          <w:t>morawski@mu.kutnahora.cz</w:t>
        </w:r>
      </w:hyperlink>
    </w:p>
    <w:p w14:paraId="6112CD13" w14:textId="302458DB" w:rsidR="002764B3" w:rsidRPr="00D1537C" w:rsidRDefault="002764B3" w:rsidP="00D3298B">
      <w:pPr>
        <w:ind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>Další informace obdržíte na tel. Čísle: 606 089 529, 724 155</w:t>
      </w:r>
      <w:r w:rsidR="00F34ECF" w:rsidRPr="00D1537C">
        <w:rPr>
          <w:rFonts w:ascii="Verdana" w:hAnsi="Verdana"/>
          <w:sz w:val="20"/>
          <w:szCs w:val="20"/>
        </w:rPr>
        <w:t> </w:t>
      </w:r>
      <w:r w:rsidRPr="00D1537C">
        <w:rPr>
          <w:rFonts w:ascii="Verdana" w:hAnsi="Verdana"/>
          <w:sz w:val="20"/>
          <w:szCs w:val="20"/>
        </w:rPr>
        <w:t>809</w:t>
      </w:r>
    </w:p>
    <w:p w14:paraId="75FD982E" w14:textId="7D718A71" w:rsidR="00F34ECF" w:rsidRDefault="00F34ECF" w:rsidP="00B92ECB">
      <w:pPr>
        <w:jc w:val="center"/>
      </w:pPr>
    </w:p>
    <w:p w14:paraId="07D91CCC" w14:textId="4BE6806E" w:rsidR="00F34ECF" w:rsidRDefault="00D3298B" w:rsidP="00D3298B">
      <w:pPr>
        <w:pStyle w:val="Zhlav"/>
        <w:tabs>
          <w:tab w:val="left" w:pos="708"/>
        </w:tabs>
      </w:pPr>
      <w:r>
        <w:rPr>
          <w:rFonts w:ascii="Verdana" w:hAnsi="Verdana"/>
          <w:b/>
          <w:bCs/>
          <w:snapToGrid w:val="0"/>
          <w:szCs w:val="24"/>
        </w:rPr>
        <w:tab/>
      </w:r>
      <w:r w:rsidR="00F34ECF" w:rsidRPr="00D1537C">
        <w:rPr>
          <w:rFonts w:ascii="Verdana" w:hAnsi="Verdana"/>
          <w:b/>
          <w:bCs/>
          <w:snapToGrid w:val="0"/>
          <w:szCs w:val="24"/>
        </w:rPr>
        <w:t xml:space="preserve">Ceník byl schválen usnesením Rady města Kutné Hory č. R/994/22 ze dne </w:t>
      </w:r>
      <w:r w:rsidR="00EF3D26">
        <w:rPr>
          <w:rFonts w:ascii="Verdana" w:hAnsi="Verdana"/>
          <w:b/>
          <w:bCs/>
          <w:snapToGrid w:val="0"/>
          <w:szCs w:val="24"/>
        </w:rPr>
        <w:t>1</w:t>
      </w:r>
      <w:r w:rsidR="00F34ECF" w:rsidRPr="00D1537C">
        <w:rPr>
          <w:rFonts w:ascii="Verdana" w:hAnsi="Verdana"/>
          <w:b/>
          <w:bCs/>
          <w:snapToGrid w:val="0"/>
          <w:szCs w:val="24"/>
        </w:rPr>
        <w:t>6.11.2022.</w:t>
      </w:r>
    </w:p>
    <w:sectPr w:rsidR="00F34ECF" w:rsidSect="00EF3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16"/>
    <w:rsid w:val="0000045D"/>
    <w:rsid w:val="0001629D"/>
    <w:rsid w:val="000822F4"/>
    <w:rsid w:val="00093D56"/>
    <w:rsid w:val="000D30D2"/>
    <w:rsid w:val="000D3BD9"/>
    <w:rsid w:val="001A1685"/>
    <w:rsid w:val="001F23AB"/>
    <w:rsid w:val="002764B3"/>
    <w:rsid w:val="00276CCF"/>
    <w:rsid w:val="002E3599"/>
    <w:rsid w:val="003457F5"/>
    <w:rsid w:val="003D040D"/>
    <w:rsid w:val="003F4812"/>
    <w:rsid w:val="00400719"/>
    <w:rsid w:val="00412DDC"/>
    <w:rsid w:val="00462995"/>
    <w:rsid w:val="004E629B"/>
    <w:rsid w:val="00551051"/>
    <w:rsid w:val="00573220"/>
    <w:rsid w:val="0066775D"/>
    <w:rsid w:val="00687529"/>
    <w:rsid w:val="00722E3A"/>
    <w:rsid w:val="00875F40"/>
    <w:rsid w:val="00966998"/>
    <w:rsid w:val="00974756"/>
    <w:rsid w:val="009C0458"/>
    <w:rsid w:val="00A71D8F"/>
    <w:rsid w:val="00B65190"/>
    <w:rsid w:val="00B820FA"/>
    <w:rsid w:val="00B92ECB"/>
    <w:rsid w:val="00C54C16"/>
    <w:rsid w:val="00C751F0"/>
    <w:rsid w:val="00CD08EB"/>
    <w:rsid w:val="00D1537C"/>
    <w:rsid w:val="00D3298B"/>
    <w:rsid w:val="00E07D64"/>
    <w:rsid w:val="00EF3D26"/>
    <w:rsid w:val="00F34ECF"/>
    <w:rsid w:val="00F72D32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367B"/>
  <w15:chartTrackingRefBased/>
  <w15:docId w15:val="{196E2BDA-EA21-441A-8732-BE01B3C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4E629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2764B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F34ECF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34E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awski@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Markéta</dc:creator>
  <cp:keywords/>
  <dc:description/>
  <cp:lastModifiedBy>Holubová Markéta</cp:lastModifiedBy>
  <cp:revision>3</cp:revision>
  <cp:lastPrinted>2022-11-23T12:37:00Z</cp:lastPrinted>
  <dcterms:created xsi:type="dcterms:W3CDTF">2022-11-23T12:50:00Z</dcterms:created>
  <dcterms:modified xsi:type="dcterms:W3CDTF">2022-11-23T12:50:00Z</dcterms:modified>
</cp:coreProperties>
</file>