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C9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</w:t>
      </w:r>
      <w:r w:rsidRPr="00B4103F">
        <w:rPr>
          <w:rFonts w:ascii="Calibri" w:hAnsi="Calibri" w:cs="Calibri"/>
          <w:b/>
          <w:sz w:val="36"/>
          <w:szCs w:val="36"/>
        </w:rPr>
        <w:t xml:space="preserve">ávěrečná zpráva a vyúčtování </w:t>
      </w:r>
    </w:p>
    <w:p w:rsidR="00E905C9" w:rsidRPr="00B4103F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 w:rsidRPr="00B4103F">
        <w:rPr>
          <w:rFonts w:ascii="Calibri" w:hAnsi="Calibri" w:cs="Calibri"/>
          <w:b/>
          <w:sz w:val="36"/>
          <w:szCs w:val="36"/>
        </w:rPr>
        <w:t>dotace</w:t>
      </w:r>
      <w:r>
        <w:rPr>
          <w:rFonts w:ascii="Calibri" w:hAnsi="Calibri" w:cs="Calibri"/>
          <w:b/>
          <w:sz w:val="36"/>
          <w:szCs w:val="36"/>
        </w:rPr>
        <w:t xml:space="preserve"> z dotačního programu </w:t>
      </w:r>
    </w:p>
    <w:p w:rsidR="00E905C9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PODPORA </w:t>
      </w:r>
      <w:r w:rsidRPr="00126C7D">
        <w:rPr>
          <w:rFonts w:ascii="Calibri" w:hAnsi="Calibri" w:cs="Calibri"/>
          <w:b/>
          <w:sz w:val="36"/>
          <w:szCs w:val="36"/>
        </w:rPr>
        <w:t xml:space="preserve">VZDĚLÁVÁNÍ </w:t>
      </w:r>
      <w:r>
        <w:rPr>
          <w:rFonts w:ascii="Calibri" w:hAnsi="Calibri" w:cs="Calibri"/>
          <w:b/>
          <w:sz w:val="36"/>
          <w:szCs w:val="36"/>
        </w:rPr>
        <w:t xml:space="preserve">dětí a mládeže ve městě Kutná Hora </w:t>
      </w:r>
    </w:p>
    <w:p w:rsidR="00E905C9" w:rsidRPr="002F76E2" w:rsidRDefault="00E905C9" w:rsidP="00E905C9">
      <w:pPr>
        <w:jc w:val="center"/>
        <w:rPr>
          <w:rFonts w:ascii="Arial" w:hAnsi="Arial" w:cs="Arial"/>
          <w:b/>
        </w:rPr>
      </w:pPr>
      <w:r>
        <w:rPr>
          <w:rFonts w:ascii="Calibri" w:hAnsi="Calibri" w:cs="Calibri"/>
          <w:b/>
          <w:sz w:val="36"/>
          <w:szCs w:val="36"/>
        </w:rPr>
        <w:t>pr</w:t>
      </w:r>
      <w:r w:rsidRPr="000D3729">
        <w:rPr>
          <w:rFonts w:ascii="Calibri" w:hAnsi="Calibri" w:cs="Calibri"/>
          <w:b/>
          <w:sz w:val="36"/>
          <w:szCs w:val="36"/>
        </w:rPr>
        <w:t>o rok 202</w:t>
      </w:r>
      <w:r>
        <w:rPr>
          <w:rFonts w:ascii="Calibri" w:hAnsi="Calibri" w:cs="Calibri"/>
          <w:b/>
          <w:sz w:val="36"/>
          <w:szCs w:val="36"/>
        </w:rPr>
        <w:t>3</w:t>
      </w:r>
    </w:p>
    <w:p w:rsidR="00E905C9" w:rsidRPr="002F76E2" w:rsidRDefault="00E905C9" w:rsidP="00E905C9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E905C9" w:rsidRPr="00D90BA4" w:rsidRDefault="00E905C9" w:rsidP="00E905C9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3"/>
        <w:gridCol w:w="2753"/>
      </w:tblGrid>
      <w:tr w:rsidR="00E905C9" w:rsidRPr="0085729C" w:rsidTr="008445A8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4463"/>
      </w:tblGrid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E905C9" w:rsidRPr="0085729C" w:rsidTr="008445A8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E905C9" w:rsidRPr="0085729C" w:rsidTr="008445A8">
        <w:trPr>
          <w:trHeight w:val="2025"/>
        </w:trPr>
        <w:tc>
          <w:tcPr>
            <w:tcW w:w="9287" w:type="dxa"/>
          </w:tcPr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E905C9" w:rsidRPr="00D90BA4" w:rsidRDefault="00E905C9" w:rsidP="00E905C9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E905C9" w:rsidRPr="00D90BA4" w:rsidRDefault="00E905C9" w:rsidP="00E905C9">
      <w:pPr>
        <w:rPr>
          <w:rFonts w:ascii="Calibri" w:hAnsi="Calibri" w:cs="Arial"/>
          <w:i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E905C9" w:rsidRPr="00D90BA4" w:rsidRDefault="00E905C9" w:rsidP="00E905C9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E905C9" w:rsidRPr="00D90BA4" w:rsidRDefault="00E905C9" w:rsidP="00E905C9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 xml:space="preserve">Vyúčtování poskytnuté neinvestiční dotace z rozpočtu </w:t>
      </w:r>
      <w:r>
        <w:rPr>
          <w:rFonts w:ascii="Calibri" w:hAnsi="Calibri" w:cs="Arial"/>
          <w:b/>
          <w:bCs/>
          <w:sz w:val="22"/>
          <w:szCs w:val="22"/>
        </w:rPr>
        <w:t>m</w:t>
      </w:r>
      <w:r w:rsidRPr="00D90BA4">
        <w:rPr>
          <w:rFonts w:ascii="Calibri" w:hAnsi="Calibri" w:cs="Arial"/>
          <w:b/>
          <w:bCs/>
          <w:sz w:val="22"/>
          <w:szCs w:val="22"/>
        </w:rPr>
        <w:t>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E905C9" w:rsidRDefault="00E905C9" w:rsidP="00E905C9">
      <w:pPr>
        <w:ind w:left="1418"/>
        <w:jc w:val="both"/>
        <w:rPr>
          <w:rFonts w:ascii="Calibri" w:hAnsi="Calibri" w:cs="Calibri"/>
          <w:i/>
          <w:iCs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Hora.</w:t>
      </w:r>
      <w:r>
        <w:rPr>
          <w:rFonts w:ascii="Calibri" w:hAnsi="Calibri" w:cs="Arial"/>
          <w:i/>
          <w:sz w:val="22"/>
          <w:szCs w:val="22"/>
        </w:rPr>
        <w:t xml:space="preserve"> </w:t>
      </w:r>
      <w:r w:rsidRPr="00E17494">
        <w:rPr>
          <w:rFonts w:ascii="Calibri" w:hAnsi="Calibri" w:cs="Calibri"/>
          <w:i/>
          <w:iCs/>
        </w:rPr>
        <w:t xml:space="preserve">Před pořízením kopií má žadatel povinnost označit všechny originály dokladů zařazených do vyúčtování dotace </w:t>
      </w:r>
      <w:r>
        <w:rPr>
          <w:rFonts w:ascii="Calibri" w:hAnsi="Calibri" w:cs="Calibri"/>
          <w:i/>
          <w:iCs/>
        </w:rPr>
        <w:t xml:space="preserve">číslem uzavřené veřejnoprávní smlouvy o poskytnutí dotace. </w:t>
      </w:r>
    </w:p>
    <w:p w:rsidR="00E905C9" w:rsidRPr="00D90BA4" w:rsidRDefault="00E905C9" w:rsidP="00E905C9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E905C9" w:rsidRPr="0085729C" w:rsidTr="008445A8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Příloha č. 3</w:t>
            </w:r>
          </w:p>
          <w:p w:rsidR="00E905C9" w:rsidRPr="00D90BA4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</w:t>
            </w: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ěsta Kutná Hora na rok 202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</w:tr>
      <w:tr w:rsidR="00E905C9" w:rsidRPr="0085729C" w:rsidTr="008445A8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Vráceno na účet </w:t>
            </w: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D90BA4">
              <w:rPr>
                <w:rFonts w:ascii="Calibri" w:hAnsi="Calibri" w:cs="Arial"/>
                <w:sz w:val="22"/>
                <w:szCs w:val="22"/>
              </w:rPr>
              <w:t>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E905C9" w:rsidRPr="0085729C" w:rsidTr="008445A8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Schválil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90BA4">
              <w:rPr>
                <w:rFonts w:ascii="Calibri" w:hAnsi="Calibri" w:cs="Arial"/>
                <w:sz w:val="22"/>
                <w:szCs w:val="22"/>
              </w:rPr>
              <w:t xml:space="preserve">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rPr>
          <w:sz w:val="20"/>
          <w:szCs w:val="20"/>
        </w:rPr>
      </w:pPr>
    </w:p>
    <w:p w:rsidR="00E905C9" w:rsidRDefault="00E905C9" w:rsidP="00E905C9">
      <w:pPr>
        <w:rPr>
          <w:rFonts w:ascii="Verdana" w:hAnsi="Verdana"/>
          <w:b/>
          <w:i/>
        </w:rPr>
      </w:pPr>
    </w:p>
    <w:p w:rsidR="0047705E" w:rsidRDefault="0047705E">
      <w:bookmarkStart w:id="0" w:name="_GoBack"/>
      <w:bookmarkEnd w:id="0"/>
    </w:p>
    <w:sectPr w:rsidR="0047705E" w:rsidSect="00E273CF">
      <w:pgSz w:w="11907" w:h="16840" w:code="9"/>
      <w:pgMar w:top="1418" w:right="1418" w:bottom="851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C9"/>
    <w:rsid w:val="0047705E"/>
    <w:rsid w:val="00E9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9A949-1F8F-4DBD-A491-ACD70880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Krulisova Leona</cp:lastModifiedBy>
  <cp:revision>1</cp:revision>
  <dcterms:created xsi:type="dcterms:W3CDTF">2022-07-13T09:22:00Z</dcterms:created>
  <dcterms:modified xsi:type="dcterms:W3CDTF">2022-07-13T09:25:00Z</dcterms:modified>
</cp:coreProperties>
</file>